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67E00">
      <w:pPr>
        <w:tabs>
          <w:tab w:val="left" w:pos="821"/>
        </w:tabs>
        <w:bidi w:val="0"/>
        <w:jc w:val="left"/>
        <w:rPr>
          <w:rStyle w:val="6"/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附件：</w:t>
      </w:r>
    </w:p>
    <w:p w14:paraId="6070C3A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eastAsia="zh-CN"/>
        </w:rPr>
        <w:t>实训室情景化打造采购需求</w:t>
      </w:r>
    </w:p>
    <w:p w14:paraId="6C95A41D">
      <w:pPr>
        <w:rPr>
          <w:rFonts w:hint="eastAsia"/>
          <w:lang w:val="en-US" w:eastAsia="zh-CN"/>
        </w:rPr>
      </w:pPr>
    </w:p>
    <w:tbl>
      <w:tblPr>
        <w:tblStyle w:val="4"/>
        <w:tblW w:w="7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2729"/>
        <w:gridCol w:w="3266"/>
        <w:gridCol w:w="948"/>
      </w:tblGrid>
      <w:tr w14:paraId="38AD3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37ADA9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编号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AF5A03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情景化打造位置</w:t>
            </w:r>
            <w:bookmarkStart w:id="0" w:name="_GoBack"/>
            <w:bookmarkEnd w:id="0"/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858054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打造需求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7E3BB0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</w:tr>
      <w:tr w14:paraId="0D5D4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99ED88"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999480">
            <w:pPr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教室靠过道窗子及窗子下方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24墙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墙体拆除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505E7E">
            <w:pPr>
              <w:jc w:val="left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5间教室靠过道方向的窗子及窗子下方的墙体向下拆除750mm并清运拆除后的建筑垃圾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77F65E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57.75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㎡</w:t>
            </w:r>
          </w:p>
        </w:tc>
      </w:tr>
      <w:tr w14:paraId="3B96B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CCC186"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42588D">
            <w:pPr>
              <w:jc w:val="left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拆除部位复原粉饰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7A50EF">
            <w:pPr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针对拆除后的墙体损坏部分重新进行水泥砂浆粉饰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FBDFA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81m</w:t>
            </w:r>
          </w:p>
        </w:tc>
      </w:tr>
      <w:tr w14:paraId="0A1A4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E505EA"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12584A">
            <w:pPr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教室扩大窗洞位置安装不锈钢包边钢化玻璃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344844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材质：黑色钛拉丝不锈钢；</w:t>
            </w:r>
          </w:p>
          <w:p w14:paraId="5E683C6F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15mm钢化玻璃。</w:t>
            </w:r>
          </w:p>
          <w:p w14:paraId="368C5334">
            <w:pPr>
              <w:jc w:val="left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300A9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54.4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㎡</w:t>
            </w:r>
          </w:p>
        </w:tc>
      </w:tr>
      <w:tr w14:paraId="135DC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7E2749"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C2FD93">
            <w:pPr>
              <w:jc w:val="left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3栋楼过道外墙漆修复喷涂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7C088C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3栋楼过道墙面腻子修补，重新刮外墙腻子</w:t>
            </w:r>
            <w:r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遍后，外墙漆喷涂</w:t>
            </w:r>
          </w:p>
          <w:p w14:paraId="6BD6BA58">
            <w:pPr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品牌：绿舟外墙腻子、华润外墙漆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A405FE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1869.56㎡</w:t>
            </w:r>
          </w:p>
        </w:tc>
      </w:tr>
      <w:tr w14:paraId="00A4D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2E15EC"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713D22">
            <w:pPr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桥架漆面修复喷涂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05CC00">
            <w:pPr>
              <w:jc w:val="left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3楼桥架漆面修复后重新喷涂一遍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63E5C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414m</w:t>
            </w:r>
          </w:p>
        </w:tc>
      </w:tr>
      <w:tr w14:paraId="2AAF7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BEFEBC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FA82ED">
            <w:pPr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木地板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ACB7D7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品牌：国内知名品牌</w:t>
            </w:r>
          </w:p>
          <w:p w14:paraId="39B16F3F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规格：1220*195*15mm</w:t>
            </w:r>
          </w:p>
          <w:p w14:paraId="4FFDCEB2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面积：154㎡</w:t>
            </w:r>
          </w:p>
          <w:p w14:paraId="05E1F1FC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静曲强度：平均值平均值≥30.0MPa，最小值≥24MPa；</w:t>
            </w:r>
          </w:p>
          <w:p w14:paraId="655B9F10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弹性模量：≥3500MPa；</w:t>
            </w:r>
          </w:p>
          <w:p w14:paraId="0EEB6E8B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含水率：6.0%～14.0%</w:t>
            </w:r>
          </w:p>
          <w:p w14:paraId="597C1631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尺寸稳定性：收缩率≤1.2mm/m，膨胀率≤1.2mm/m；</w:t>
            </w:r>
          </w:p>
          <w:p w14:paraId="3D61A465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表面耐磨：≥6000转；</w:t>
            </w:r>
          </w:p>
          <w:p w14:paraId="1CF1566A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甲醛释放量：E1≤0.124mg/m³。</w:t>
            </w:r>
          </w:p>
          <w:p w14:paraId="374774FF">
            <w:pPr>
              <w:numPr>
                <w:ilvl w:val="0"/>
                <w:numId w:val="0"/>
              </w:numPr>
              <w:jc w:val="left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★售后服务：</w:t>
            </w:r>
            <w:r>
              <w:rPr>
                <w:rFonts w:hint="eastAsia"/>
                <w:b w:val="0"/>
                <w:bCs w:val="0"/>
                <w:highlight w:val="none"/>
                <w:vertAlign w:val="baseline"/>
                <w:lang w:val="en-US" w:eastAsia="zh-CN"/>
              </w:rPr>
              <w:t>提供</w:t>
            </w: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原厂标准保修服务。提供原厂合格证及相关资料。</w:t>
            </w:r>
          </w:p>
          <w:p w14:paraId="2857B798">
            <w:pPr>
              <w:jc w:val="left"/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★等于或优于上述要求。</w:t>
            </w:r>
          </w:p>
          <w:p w14:paraId="6B232F5F"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★提供样品。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4CDF6F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154㎡</w:t>
            </w:r>
          </w:p>
        </w:tc>
      </w:tr>
      <w:tr w14:paraId="6FF6B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6EC4EB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04D3E6">
            <w:pPr>
              <w:jc w:val="left"/>
              <w:rPr>
                <w:rFonts w:hint="eastAsia" w:ascii="Calibri" w:hAnsi="Calibri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卫生间墙地砖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0E03B5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品牌：国内知名品牌</w:t>
            </w:r>
          </w:p>
          <w:p w14:paraId="28A604A9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规格：墙砖：400*800mm</w:t>
            </w:r>
          </w:p>
          <w:p w14:paraId="486ACD23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地砖：400*400mm</w:t>
            </w:r>
          </w:p>
          <w:p w14:paraId="1B83939A">
            <w:pPr>
              <w:numPr>
                <w:ilvl w:val="0"/>
                <w:numId w:val="0"/>
              </w:numPr>
              <w:jc w:val="left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★售后服务：</w:t>
            </w:r>
            <w:r>
              <w:rPr>
                <w:rFonts w:hint="eastAsia"/>
                <w:b w:val="0"/>
                <w:bCs w:val="0"/>
                <w:highlight w:val="none"/>
                <w:vertAlign w:val="baseline"/>
                <w:lang w:val="en-US" w:eastAsia="zh-CN"/>
              </w:rPr>
              <w:t>提供</w:t>
            </w: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原厂标准保修服务。提供原厂合格证及相关资料。</w:t>
            </w:r>
          </w:p>
          <w:p w14:paraId="1EE422F4">
            <w:pPr>
              <w:jc w:val="left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★提供样品</w:t>
            </w:r>
          </w:p>
          <w:p w14:paraId="7C9A1CA9"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★等于或优于上述要求。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040129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以实际需求为准</w:t>
            </w:r>
          </w:p>
        </w:tc>
      </w:tr>
      <w:tr w14:paraId="48D55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A6A2AC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295E8E">
            <w:pPr>
              <w:jc w:val="left"/>
              <w:rPr>
                <w:rFonts w:hint="eastAsia" w:ascii="Calibri" w:hAnsi="Calibri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卫生间玻璃隔断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8C625E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品牌：国内知名品牌</w:t>
            </w:r>
          </w:p>
          <w:p w14:paraId="188FFEA6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材质：黑色钛拉丝不锈钢。</w:t>
            </w:r>
          </w:p>
          <w:p w14:paraId="2FFED221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壁厚：1.0mm</w:t>
            </w:r>
          </w:p>
          <w:p w14:paraId="1E43268A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尺寸：1200*2400mm</w:t>
            </w:r>
          </w:p>
          <w:p w14:paraId="55DD4869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面积：2.88㎡</w:t>
            </w:r>
          </w:p>
          <w:p w14:paraId="69D50D87">
            <w:pPr>
              <w:numPr>
                <w:ilvl w:val="0"/>
                <w:numId w:val="0"/>
              </w:numPr>
              <w:jc w:val="left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★售后服务：</w:t>
            </w:r>
            <w:r>
              <w:rPr>
                <w:rFonts w:hint="eastAsia"/>
                <w:b w:val="0"/>
                <w:bCs w:val="0"/>
                <w:highlight w:val="none"/>
                <w:vertAlign w:val="baseline"/>
                <w:lang w:val="en-US" w:eastAsia="zh-CN"/>
              </w:rPr>
              <w:t>提供</w:t>
            </w: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原厂标准保修服务。提供原厂合格证及相关资料。</w:t>
            </w:r>
          </w:p>
          <w:p w14:paraId="2B18AA16">
            <w:pPr>
              <w:jc w:val="left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★中标后选样。</w:t>
            </w:r>
          </w:p>
          <w:p w14:paraId="16E4D974"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★等于或优于上述要求。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4E8D81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2.88㎡</w:t>
            </w:r>
          </w:p>
        </w:tc>
      </w:tr>
      <w:tr w14:paraId="6B799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6E4C30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E520DA">
            <w:pPr>
              <w:jc w:val="left"/>
              <w:rPr>
                <w:rFonts w:hint="eastAsia" w:ascii="Calibri" w:hAnsi="Calibri" w:eastAsia="宋体" w:cs="Times New Roman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推拉门更换推拉窗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65C585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品牌：国内知名品牌</w:t>
            </w:r>
          </w:p>
          <w:p w14:paraId="2E104E60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材质：85型铝合金窗体，5mm单层钢化玻璃。</w:t>
            </w:r>
          </w:p>
          <w:p w14:paraId="07934D0A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壁厚：1.4mm；</w:t>
            </w:r>
          </w:p>
          <w:p w14:paraId="22B49B48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面积：4㎡</w:t>
            </w:r>
          </w:p>
          <w:p w14:paraId="2708135E">
            <w:pPr>
              <w:numPr>
                <w:ilvl w:val="0"/>
                <w:numId w:val="0"/>
              </w:numPr>
              <w:jc w:val="left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★售后服务：</w:t>
            </w:r>
            <w:r>
              <w:rPr>
                <w:rFonts w:hint="eastAsia"/>
                <w:b w:val="0"/>
                <w:bCs w:val="0"/>
                <w:highlight w:val="none"/>
                <w:vertAlign w:val="baseline"/>
                <w:lang w:val="en-US" w:eastAsia="zh-CN"/>
              </w:rPr>
              <w:t>提供</w:t>
            </w: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原厂标准保修服务。提供原厂合格证及相关资料。</w:t>
            </w:r>
          </w:p>
          <w:p w14:paraId="632DE8DB"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★等于或优于上述要求。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408C5C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4㎡</w:t>
            </w:r>
          </w:p>
        </w:tc>
      </w:tr>
      <w:tr w14:paraId="0C55C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CD2888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4C5AB3">
            <w:pPr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浴霸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D63330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品牌：国内知名品牌</w:t>
            </w:r>
          </w:p>
          <w:p w14:paraId="0105EC91"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规格：306*606*84mmmm</w:t>
            </w:r>
          </w:p>
          <w:p w14:paraId="7D3176FC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功能：吹风、换气、风暖、照明</w:t>
            </w:r>
          </w:p>
          <w:p w14:paraId="7BAF1366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功率：2800W</w:t>
            </w:r>
          </w:p>
          <w:p w14:paraId="148ADFBE">
            <w:pPr>
              <w:numPr>
                <w:ilvl w:val="0"/>
                <w:numId w:val="0"/>
              </w:numPr>
              <w:jc w:val="left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★售后服务：</w:t>
            </w:r>
            <w:r>
              <w:rPr>
                <w:rFonts w:hint="eastAsia"/>
                <w:b w:val="0"/>
                <w:bCs w:val="0"/>
                <w:highlight w:val="none"/>
                <w:vertAlign w:val="baseline"/>
                <w:lang w:val="en-US" w:eastAsia="zh-CN"/>
              </w:rPr>
              <w:t>提供</w:t>
            </w: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原厂标准保修服务。提供原厂合格证及相关资料。</w:t>
            </w:r>
          </w:p>
          <w:p w14:paraId="5C14FC81"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★等于或优于上述要求。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0EB2DC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1套</w:t>
            </w:r>
          </w:p>
        </w:tc>
      </w:tr>
    </w:tbl>
    <w:p w14:paraId="1F056C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23BC"/>
    <w:rsid w:val="05A033F7"/>
    <w:rsid w:val="079A362A"/>
    <w:rsid w:val="14767998"/>
    <w:rsid w:val="1C1A7980"/>
    <w:rsid w:val="27C23A4D"/>
    <w:rsid w:val="3E8F20E6"/>
    <w:rsid w:val="4A9A2D54"/>
    <w:rsid w:val="56055168"/>
    <w:rsid w:val="5A1C5F84"/>
    <w:rsid w:val="6029219B"/>
    <w:rsid w:val="6ED14B9B"/>
    <w:rsid w:val="71E43EA6"/>
    <w:rsid w:val="7BA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articletitle1"/>
    <w:qFormat/>
    <w:uiPriority w:val="0"/>
    <w:rPr>
      <w:rFonts w:hint="default" w:ascii="ˎ̥" w:hAnsi="ˎ̥" w:eastAsia="宋体" w:cs="Times New Roman"/>
      <w:b/>
      <w:bCs/>
      <w:color w:val="000000"/>
      <w:sz w:val="33"/>
      <w:szCs w:val="33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2025-02-27T06:41:00Z</dcterms:created>
  <dc:creator>Administrator</dc:creator>
  <cp:lastModifiedBy>hawk</cp:lastModifiedBy>
  <dcterms:modified xsi:type="dcterms:W3CDTF">2025-06-12T09:19:15Z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9A729D8E98184C21AA324294ED1D8CF6_12</vt:lpwstr>
  </property>
  <property fmtid="{D5CDD505-2E9C-101B-9397-08002B2CF9AE}" pid="4" name="KSOTemplateDocerSaveRecord">
    <vt:lpwstr>eyJoZGlkIjoiMzg3OTVlZjVjZDE1YTA4ZjMyYjI5OTExYmJlM2YwZTYiLCJ1c2VySWQiOiIzMTIxODYwNTUifQ==</vt:lpwstr>
  </property>
</Properties>
</file>